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color w:val="000000"/>
          <w:sz w:val="20"/>
        </w:rPr>
        <w:t>October 14, 2026</w:t>
      </w:r>
    </w:p>
    <w:p>
      <w:pPr>
        <w:pStyle w:val="TextBody"/>
        <w:bidi w:val="0"/>
        <w:spacing w:lineRule="auto" w:line="288" w:before="2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QUANTUM-SI INCORPORATED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center"/>
        <w:rPr/>
      </w:pPr>
      <w:r>
        <w:rPr/>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001-39486</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85-1388175</w:t>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1"/>
        <w:gridCol w:w="1056"/>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29 Business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Branford,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06405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(866) 688-7374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before="0" w:after="0"/>
        <w:jc w:val="center"/>
        <w:rPr/>
      </w:pPr>
      <w:r>
        <w:rPr/>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307" w:type="dxa"/>
        <w:jc w:val="left"/>
        <w:tblInd w:w="0" w:type="dxa"/>
        <w:tblLayout w:type="fixed"/>
        <w:tblCellMar>
          <w:top w:w="28" w:type="dxa"/>
          <w:left w:w="28" w:type="dxa"/>
          <w:bottom w:w="28" w:type="dxa"/>
          <w:right w:w="28" w:type="dxa"/>
        </w:tblCellMar>
      </w:tblPr>
      <w:tblGrid>
        <w:gridCol w:w="1550"/>
        <w:gridCol w:w="1362"/>
        <w:gridCol w:w="1378"/>
        <w:gridCol w:w="109"/>
        <w:gridCol w:w="109"/>
        <w:gridCol w:w="109"/>
        <w:gridCol w:w="564"/>
        <w:gridCol w:w="564"/>
        <w:gridCol w:w="566"/>
        <w:gridCol w:w="109"/>
        <w:gridCol w:w="109"/>
        <w:gridCol w:w="109"/>
        <w:gridCol w:w="780"/>
        <w:gridCol w:w="780"/>
        <w:gridCol w:w="110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which registered</w:t>
            </w:r>
          </w:p>
        </w:tc>
      </w:tr>
      <w:tr>
        <w:trPr/>
        <w:tc>
          <w:tcPr>
            <w:tcW w:w="42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QSI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July 23, 2026, Quantum-Si Incorporated (the “Company”) received written notice (the “Notice”) from the Listing Qualifications Department (the “Staff”) of The Nasdaq Stock Market LLC (“Nasdaq”) notifying the Company that, because the closing bid price for the Company’s Class A common stock, par value $0.0001 per share (the “Common Stock”), had fallen below $1.00 per share for 30 consecutive business days, the Company no longer met the minimum bid price requirement for continued inclusion on The Nasdaq Global Market pursuant to Nasdaq Listing Rule 5450(a)(1) (the “Bid Price Requirement”), and that the Company had 180 days to regain compliance with the Bid Price Requirement.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14, 2026, the Staff notified the Company that, as of October 13, 2026, the Company had regained compliance with the Bid Price Requirement and that the matter is now closed. The Company will continue to monitor the closing bid price of its Common Stock in the future. If the Company does not maintain compliance with Nasdaq Listing Rule 5450(a)(1) in the future, it is likely that Nasdaq will once again provide notice that the Company’s Class A common stock will be subject to delisting.</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Also, on October 15, 2026, the Company issued a press release announcing that it regained compliance with Nasdaq’s continued listing requirements. A copy of the press release is attached as Exhibit 99.1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(d)Exhibits.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pressreleasedated1015202.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Press Release dated October 15, 2026</w:t>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428" w:type="dxa"/>
        <w:jc w:val="left"/>
        <w:tblInd w:w="0" w:type="dxa"/>
        <w:tblLayout w:type="fixed"/>
        <w:tblCellMar>
          <w:top w:w="28" w:type="dxa"/>
          <w:left w:w="28" w:type="dxa"/>
          <w:bottom w:w="28" w:type="dxa"/>
          <w:right w:w="28" w:type="dxa"/>
        </w:tblCellMar>
      </w:tblPr>
      <w:tblGrid>
        <w:gridCol w:w="726"/>
        <w:gridCol w:w="640"/>
        <w:gridCol w:w="643"/>
        <w:gridCol w:w="470"/>
        <w:gridCol w:w="470"/>
        <w:gridCol w:w="470"/>
        <w:gridCol w:w="588"/>
        <w:gridCol w:w="588"/>
        <w:gridCol w:w="83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QUANTUM-SI INCORPORATED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Jeffry Keyes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15, 2026</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pressreleasedated1015202.htm"/>
      <w:bookmarkStart w:id="1" w:name="kspressreleasedated1015202"/>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Quantum-Si Regains Compliance with Nasdaq Minimum Bid Price Requirement BRANFORD, Conn., Oct. 15, 2026 (GLOBE NEWSWIRE) — Quantum-Si Incorporated (Nasdaq: QSI) (“Quantum-Si,” “QSI,” or the “Company”), a proteomics company redefining protein analysis through single-molecule protein sequencing, today announced that it has received written notice from the Listing Qualifications Department (the “Staff”) of The Nasdaq Stock Market LLC (“Nasdaq”) stating that the Company has regained compliance with the minimum bid price requirement for continued listing on The Nasdaq Global Market under Listing Rule 5450(a)(1). Nasdaq determined that the closing bid price of the Company’s common stock had been at or above $1.00 per share for at least 10 consecutive business days. Accordingly, Nasdaq has advised the Company that the matter is closed. About Quantum-Si Incorporated Quantum-Si is transforming proteomics with a benchtop platform that brings single-molecule protein analysis to every lab, everywhere. The Company’s platform enables real-time kinetic- based detection and allows researchers to move beyond traditional, multistep workflows and directly access dynamic, functional protein insights with unparalleled resolution. By making protein analysis simpler, faster, and more informative, Quantum-Si is accelerating proteomic discoveries to improve the way we live. Learn more at quantum-si.com or follow us on LinkedIn or X. CONTACTS Investor and Media Jeff Keyes Chief Financial Officer ir@quantum-si.com Exhibit 99.1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833</Words>
  <Characters>4703</Characters>
  <CharactersWithSpaces>5485</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pressreleasedated1015202</dc:title>
</cp:coreProperties>
</file>